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昆明城市污水处理运营有限责任公司</w:t>
      </w:r>
    </w:p>
    <w:p w14:paraId="4A548940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昆明市第三水质净化厂2026年固定资产空压机采购项目成交结果公示</w:t>
      </w:r>
    </w:p>
    <w:p w14:paraId="44A434F7">
      <w:pPr>
        <w:spacing w:before="468" w:beforeLines="1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昆明滇池水务股份有限公司于202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至2026年03月17日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在公司网站发布了《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昆明市第三水质净化厂2026年固定资产空压机采购项目询价比选（比选会）采购公告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》，截止公告期满，共有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报名参加比选。在报价文件递交截止时间前（2026 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时00分），共有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家单位寄送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我公司按低价中标的原则组织了比选会，其中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家投标人投标文件未满足询价函要求，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其余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家资质符合，参与比价。现将该项目成交结果公示如下：</w:t>
      </w:r>
    </w:p>
    <w:p w14:paraId="31A55673">
      <w:pPr>
        <w:pStyle w:val="12"/>
        <w:spacing w:before="156" w:beforeLines="50" w:after="156" w:afterLines="50" w:line="580" w:lineRule="exact"/>
        <w:ind w:left="2038" w:leftChars="304" w:hanging="1400" w:hangingChars="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昆明市第三水质净化厂2026年固定资产空压机采购项目</w:t>
      </w:r>
    </w:p>
    <w:p w14:paraId="708A39D5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昆明欧尼斯特动力设备有限公司</w:t>
      </w:r>
    </w:p>
    <w:p w14:paraId="366406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项目总价：¥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61290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.00元（大写：人民币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陆万壹仟贰佰玖拾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元整）</w:t>
      </w:r>
    </w:p>
    <w:p w14:paraId="0A9C2F7C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日历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</w:t>
      </w:r>
    </w:p>
    <w:p w14:paraId="2A9E61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在此，谨对积极参与本项目询价比选的供应商表示由衷感谢！</w:t>
      </w:r>
    </w:p>
    <w:p w14:paraId="1904AB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特此公示！</w:t>
      </w:r>
      <w:bookmarkStart w:id="0" w:name="_GoBack"/>
      <w:bookmarkEnd w:id="0"/>
    </w:p>
    <w:p w14:paraId="634017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6F31EF3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 购 人：昆明城市污水处理运营有限责任公司</w:t>
      </w:r>
    </w:p>
    <w:p w14:paraId="2F4B76DE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罗祖业</w:t>
      </w:r>
    </w:p>
    <w:p w14:paraId="328F2C5B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13529310983</w:t>
      </w:r>
    </w:p>
    <w:p w14:paraId="0562A8BE">
      <w:pPr>
        <w:pStyle w:val="12"/>
        <w:jc w:val="right"/>
        <w:rPr>
          <w:rFonts w:eastAsia="仿宋_GB231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EEEF32-34CF-41A0-A9DD-11BFEDAFAB4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48603D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B292417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330</Words>
  <Characters>375</Characters>
  <Lines>11</Lines>
  <Paragraphs>13</Paragraphs>
  <TotalTime>21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张松</cp:lastModifiedBy>
  <cp:lastPrinted>2022-07-26T08:05:00Z</cp:lastPrinted>
  <dcterms:modified xsi:type="dcterms:W3CDTF">2026-03-25T09:25:51Z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09F916DDA8DD463EB7C1B7D290DCBFE3_13</vt:lpwstr>
  </property>
  <property fmtid="{D5CDD505-2E9C-101B-9397-08002B2CF9AE}" pid="4" name="KSOTemplateDocerSaveRecord">
    <vt:lpwstr>eyJoZGlkIjoiY2NjZGE2MGY5MTBjYWM2NTcxNjViMTFiYTViMDQ4OWEiLCJ1c2VySWQiOiIyMzMyNzYyOTMifQ==</vt:lpwstr>
  </property>
</Properties>
</file>